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While English dominance in the field of scientific research could partially facilite the development of science as it unifies the language used by scientists from various background and thus increase their communication efficiency, this dominance turn out to be detrimental toward the development of scientific and academic field because it would strictly restrain the scientists who use English as a foreign language to participate in the research activities.</w:t>
      </w:r>
    </w:p>
    <w:p w:rsidR="00000000" w:rsidDel="00000000" w:rsidP="00000000" w:rsidRDefault="00000000" w:rsidRPr="00000000" w14:paraId="00000002">
      <w:pPr>
        <w:spacing w:after="240" w:before="240" w:lineRule="auto"/>
        <w:rPr/>
      </w:pPr>
      <w:r w:rsidDel="00000000" w:rsidR="00000000" w:rsidRPr="00000000">
        <w:rPr>
          <w:rtl w:val="0"/>
        </w:rPr>
        <w:t xml:space="preserve">English dominance in scientific field would become a prohibitive guard that constrains a considerable amount of academic findings to enter the public view. According to a academic research in UCB, almost half of the people who with EFL received rejection with their English publication due to grammar, one-third of them didn't attend a meting due to anxiety of English presentation, and about 20% of them thought they could finished the essay much earlier if they were able to use their native languages (Source C). This illustrates that English dominance is apprantly detrimental for scientific development as many people with EFL were restrained by this dominance due to their inability to use English as native speakers. In addition to that, English dominance in research field also make researchers less confident to publish their articles. An article pointed out that sometimes the language quality of EFL speakers' manuscripts, instead of scientific content, were often treated as primary criticism target (Source E). This would stop them from receiving judical publication chance.</w:t>
      </w:r>
    </w:p>
    <w:p w:rsidR="00000000" w:rsidDel="00000000" w:rsidP="00000000" w:rsidRDefault="00000000" w:rsidRPr="00000000" w14:paraId="00000003">
      <w:pPr>
        <w:spacing w:after="240" w:before="240" w:lineRule="auto"/>
        <w:rPr/>
      </w:pPr>
      <w:r w:rsidDel="00000000" w:rsidR="00000000" w:rsidRPr="00000000">
        <w:rPr>
          <w:rtl w:val="0"/>
        </w:rPr>
        <w:t xml:space="preserve">Opponents might think English dominance could facilitate the development of scientific and academic field as it unified the language and increase the efficiency since a survey showed many people agreed that there should be an international language for academic information exchange, English could not be the target language (Srouce F). Because of the relative expensive cost to write in English, it would be prohibitive for many scholars to write in English. For example, the cost for standard translation would cost around 500 dollars, which is higher than premium editing (Source D).</w:t>
      </w:r>
    </w:p>
    <w:p w:rsidR="00000000" w:rsidDel="00000000" w:rsidP="00000000" w:rsidRDefault="00000000" w:rsidRPr="00000000" w14:paraId="0000000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zh_C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